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40" w:firstLineChars="1400"/>
        <w:rPr>
          <w:sz w:val="32"/>
          <w:szCs w:val="32"/>
        </w:rPr>
      </w:pPr>
      <w:r>
        <w:rPr>
          <w:rFonts w:hint="eastAsia"/>
        </w:rPr>
        <w:t xml:space="preserve">               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lang w:eastAsia="zh-CN"/>
        </w:rPr>
        <w:t>组织及其环境</w:t>
      </w:r>
      <w:r>
        <w:rPr>
          <w:rFonts w:hint="eastAsia"/>
          <w:sz w:val="32"/>
          <w:szCs w:val="32"/>
        </w:rPr>
        <w:t>识别评价</w:t>
      </w: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</w:rPr>
        <w:t>外部因素</w:t>
      </w:r>
      <w:r>
        <w:rPr>
          <w:rFonts w:hint="eastAsia"/>
          <w:sz w:val="32"/>
          <w:szCs w:val="32"/>
          <w:lang w:eastAsia="zh-CN"/>
        </w:rPr>
        <w:t>）</w:t>
      </w:r>
    </w:p>
    <w:p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                                                             </w:t>
      </w:r>
    </w:p>
    <w:tbl>
      <w:tblPr>
        <w:tblStyle w:val="6"/>
        <w:tblpPr w:leftFromText="180" w:rightFromText="180" w:vertAnchor="text" w:horzAnchor="margin" w:tblpXSpec="center" w:tblpY="194"/>
        <w:tblW w:w="1225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693"/>
        <w:gridCol w:w="2410"/>
        <w:gridCol w:w="2552"/>
        <w:gridCol w:w="2409"/>
        <w:gridCol w:w="13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693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影响因素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风险或可能的影响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影响对象或区域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涉及过程和活动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影响程度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政治（法律法规标准</w:t>
            </w:r>
          </w:p>
          <w:p>
            <w:pPr>
              <w:jc w:val="left"/>
            </w:pPr>
            <w:r>
              <w:rPr>
                <w:rFonts w:hint="eastAsia"/>
              </w:rPr>
              <w:t>政府通知等）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违法</w:t>
            </w:r>
            <w:r>
              <w:rPr>
                <w:rFonts w:hint="eastAsia"/>
                <w:lang w:eastAsia="zh-CN"/>
              </w:rPr>
              <w:t>经营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经营宗旨方向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全公司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经济（行业发展规划、计划、指导大纲、产业政策等）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经济效益降低或增加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利润等绩效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财务指标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中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技术（设备条件、</w:t>
            </w:r>
            <w:r>
              <w:rPr>
                <w:rFonts w:hint="eastAsia"/>
                <w:lang w:eastAsia="zh-CN"/>
              </w:rPr>
              <w:t>人员</w:t>
            </w:r>
            <w:r>
              <w:rPr>
                <w:rFonts w:hint="eastAsia"/>
              </w:rPr>
              <w:t>技术</w:t>
            </w:r>
            <w:r>
              <w:rPr>
                <w:rFonts w:hint="eastAsia"/>
                <w:lang w:eastAsia="zh-CN"/>
              </w:rPr>
              <w:t>能力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eastAsia="zh-CN"/>
              </w:rPr>
              <w:t>市场</w:t>
            </w:r>
            <w:r>
              <w:rPr>
                <w:rFonts w:hint="eastAsia"/>
              </w:rPr>
              <w:t>开发能力</w:t>
            </w:r>
          </w:p>
        </w:tc>
        <w:tc>
          <w:tcPr>
            <w:tcW w:w="2410" w:type="dxa"/>
            <w:vAlign w:val="center"/>
          </w:tcPr>
          <w:p>
            <w:r>
              <w:rPr>
                <w:rFonts w:hint="eastAsia"/>
              </w:rPr>
              <w:t>技术落后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开发能力低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开发新市场能力差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销售绩效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中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693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自然环境（地区经济环境、消费能力、地理位置、优势产业、行业位置、市场占有率等）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地区行业处于劣势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综合管理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综合管理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中</w:t>
            </w:r>
          </w:p>
        </w:tc>
      </w:tr>
    </w:tbl>
    <w:p>
      <w:r>
        <w:rPr>
          <w:rFonts w:hint="eastAsia"/>
        </w:rPr>
        <w:t xml:space="preserve">   </w:t>
      </w:r>
    </w:p>
    <w:p/>
    <w:p/>
    <w:p>
      <w:pPr>
        <w:tabs>
          <w:tab w:val="left" w:pos="1845"/>
        </w:tabs>
        <w:ind w:firstLine="707" w:firstLineChars="337"/>
      </w:pPr>
      <w:r>
        <w:rPr>
          <w:rFonts w:hint="eastAsia"/>
        </w:rPr>
        <w:t xml:space="preserve">      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1845"/>
        </w:tabs>
      </w:pPr>
    </w:p>
    <w:p>
      <w:pPr>
        <w:tabs>
          <w:tab w:val="left" w:pos="1845"/>
        </w:tabs>
      </w:pPr>
    </w:p>
    <w:p>
      <w:pPr>
        <w:tabs>
          <w:tab w:val="left" w:pos="1845"/>
        </w:tabs>
      </w:pPr>
    </w:p>
    <w:p>
      <w:pPr>
        <w:tabs>
          <w:tab w:val="left" w:pos="1845"/>
        </w:tabs>
      </w:pPr>
    </w:p>
    <w:p>
      <w:pPr>
        <w:tabs>
          <w:tab w:val="left" w:pos="1845"/>
        </w:tabs>
      </w:pPr>
    </w:p>
    <w:p>
      <w:pPr>
        <w:tabs>
          <w:tab w:val="left" w:pos="1845"/>
        </w:tabs>
      </w:pPr>
    </w:p>
    <w:p>
      <w:pPr>
        <w:tabs>
          <w:tab w:val="left" w:pos="1845"/>
        </w:tabs>
      </w:pPr>
    </w:p>
    <w:p>
      <w:pPr>
        <w:tabs>
          <w:tab w:val="left" w:pos="1845"/>
        </w:tabs>
      </w:pPr>
    </w:p>
    <w:p>
      <w:pPr>
        <w:tabs>
          <w:tab w:val="left" w:pos="1845"/>
        </w:tabs>
      </w:pPr>
    </w:p>
    <w:p>
      <w:pPr>
        <w:tabs>
          <w:tab w:val="left" w:pos="1845"/>
        </w:tabs>
      </w:pPr>
    </w:p>
    <w:p>
      <w:pPr>
        <w:tabs>
          <w:tab w:val="left" w:pos="1845"/>
        </w:tabs>
      </w:pPr>
    </w:p>
    <w:p>
      <w:pPr>
        <w:tabs>
          <w:tab w:val="left" w:pos="1845"/>
        </w:tabs>
        <w:ind w:firstLine="1680" w:firstLineChars="800"/>
        <w:rPr>
          <w:rFonts w:hint="default"/>
          <w:lang w:val="en-US"/>
        </w:rPr>
      </w:pPr>
      <w:r>
        <w:rPr>
          <w:rFonts w:hint="eastAsia" w:cs="楷体" w:asciiTheme="minorEastAsia" w:hAnsiTheme="minorEastAsia" w:eastAsiaTheme="minorEastAsia"/>
          <w:kern w:val="0"/>
          <w:sz w:val="21"/>
          <w:szCs w:val="21"/>
          <w:lang w:val="en-US" w:eastAsia="zh-CN" w:bidi="ar-SA"/>
        </w:rPr>
        <w:t xml:space="preserve">编制：行政部    </w:t>
      </w:r>
      <w:r>
        <w:rPr>
          <w:rFonts w:hint="eastAsia" w:cs="楷体" w:asciiTheme="minorEastAsia" w:hAnsiTheme="minorEastAsia"/>
          <w:kern w:val="0"/>
          <w:sz w:val="21"/>
          <w:szCs w:val="21"/>
          <w:lang w:val="en-US" w:eastAsia="zh-CN" w:bidi="ar-SA"/>
        </w:rPr>
        <w:t>2020.01.05</w:t>
      </w:r>
      <w:r>
        <w:rPr>
          <w:rFonts w:hint="eastAsia" w:cs="楷体" w:asciiTheme="minorEastAsia" w:hAnsiTheme="minorEastAsia" w:eastAsiaTheme="minorEastAsia"/>
          <w:kern w:val="0"/>
          <w:sz w:val="21"/>
          <w:szCs w:val="21"/>
          <w:lang w:val="en-US" w:eastAsia="zh-CN" w:bidi="ar-SA"/>
        </w:rPr>
        <w:t xml:space="preserve">                                               </w:t>
      </w:r>
      <w:bookmarkStart w:id="0" w:name="_GoBack"/>
      <w:bookmarkEnd w:id="0"/>
      <w:r>
        <w:rPr>
          <w:rFonts w:hint="eastAsia" w:cs="楷体" w:asciiTheme="minorEastAsia" w:hAnsiTheme="minorEastAsia" w:eastAsiaTheme="minorEastAsia"/>
          <w:kern w:val="0"/>
          <w:sz w:val="21"/>
          <w:szCs w:val="21"/>
          <w:lang w:val="en-US" w:eastAsia="zh-CN" w:bidi="ar-SA"/>
        </w:rPr>
        <w:t xml:space="preserve">   批准：周洪勇</w:t>
      </w:r>
      <w:r>
        <w:rPr>
          <w:rFonts w:hint="eastAsia" w:cs="楷体" w:asciiTheme="minorEastAsia" w:hAnsiTheme="minorEastAsia" w:eastAsiaTheme="minorEastAsia"/>
          <w:kern w:val="0"/>
          <w:sz w:val="21"/>
          <w:szCs w:val="21"/>
          <w:lang w:val="en-US" w:eastAsia="zh-CN" w:bidi="ar-SA"/>
        </w:rPr>
        <w:t xml:space="preserve">    20</w:t>
      </w:r>
      <w:r>
        <w:rPr>
          <w:rFonts w:hint="eastAsia" w:cs="楷体" w:asciiTheme="minorEastAsia" w:hAnsiTheme="minorEastAsia"/>
          <w:kern w:val="0"/>
          <w:sz w:val="21"/>
          <w:szCs w:val="21"/>
          <w:lang w:val="en-US" w:eastAsia="zh-CN" w:bidi="ar-SA"/>
        </w:rPr>
        <w:t>20.01.05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4FFF"/>
    <w:rsid w:val="000F019C"/>
    <w:rsid w:val="00117747"/>
    <w:rsid w:val="00143ACB"/>
    <w:rsid w:val="00156020"/>
    <w:rsid w:val="001617A4"/>
    <w:rsid w:val="001D6332"/>
    <w:rsid w:val="00237317"/>
    <w:rsid w:val="002C19BF"/>
    <w:rsid w:val="003B53F8"/>
    <w:rsid w:val="003D0EDF"/>
    <w:rsid w:val="003D1BC1"/>
    <w:rsid w:val="004D457E"/>
    <w:rsid w:val="00551781"/>
    <w:rsid w:val="00561B24"/>
    <w:rsid w:val="00803640"/>
    <w:rsid w:val="00893782"/>
    <w:rsid w:val="008D2DA5"/>
    <w:rsid w:val="008D4FFF"/>
    <w:rsid w:val="00902730"/>
    <w:rsid w:val="00916AAC"/>
    <w:rsid w:val="0096254C"/>
    <w:rsid w:val="009E4226"/>
    <w:rsid w:val="00BA1EDF"/>
    <w:rsid w:val="00C26CA0"/>
    <w:rsid w:val="00C322CE"/>
    <w:rsid w:val="00C70790"/>
    <w:rsid w:val="00ED7999"/>
    <w:rsid w:val="00F34BEB"/>
    <w:rsid w:val="00F531C8"/>
    <w:rsid w:val="00FD5860"/>
    <w:rsid w:val="00FF3281"/>
    <w:rsid w:val="01956E3D"/>
    <w:rsid w:val="0BDE0316"/>
    <w:rsid w:val="102E5B50"/>
    <w:rsid w:val="28E21994"/>
    <w:rsid w:val="315A6660"/>
    <w:rsid w:val="3CF822F1"/>
    <w:rsid w:val="4C14616F"/>
    <w:rsid w:val="4D984E4E"/>
    <w:rsid w:val="63CA653B"/>
    <w:rsid w:val="6D144A3E"/>
    <w:rsid w:val="70753D02"/>
    <w:rsid w:val="72C63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320</Characters>
  <Lines>2</Lines>
  <Paragraphs>1</Paragraphs>
  <TotalTime>0</TotalTime>
  <ScaleCrop>false</ScaleCrop>
  <LinksUpToDate>false</LinksUpToDate>
  <CharactersWithSpaces>375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2016-01-12T07:49:00Z</dcterms:created>
  <dc:creator>1</dc:creator>
  <cp:lastModifiedBy>qq</cp:lastModifiedBy>
  <dcterms:modified xsi:type="dcterms:W3CDTF">2020-06-02T12:49:31Z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